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6FAC" w:rsidRPr="009172BF" w:rsidRDefault="00607086" w:rsidP="00BF6FAC">
      <w:pPr>
        <w:jc w:val="center"/>
        <w:rPr>
          <w:rFonts w:cstheme="minorHAnsi"/>
          <w:b/>
          <w:sz w:val="36"/>
          <w:szCs w:val="36"/>
        </w:rPr>
      </w:pPr>
      <w:r>
        <w:rPr>
          <w:rFonts w:cstheme="minorHAnsi"/>
          <w:b/>
          <w:sz w:val="36"/>
          <w:szCs w:val="36"/>
        </w:rPr>
        <w:t>Controllo Motore</w:t>
      </w:r>
      <w:r w:rsidR="00464DE2">
        <w:rPr>
          <w:rFonts w:cstheme="minorHAnsi"/>
          <w:b/>
          <w:sz w:val="36"/>
          <w:szCs w:val="36"/>
        </w:rPr>
        <w:t xml:space="preserve"> 2-DOF</w:t>
      </w:r>
    </w:p>
    <w:p w:rsidR="00BF6FAC" w:rsidRDefault="00BF6FAC" w:rsidP="00BF6FAC">
      <w:pPr>
        <w:jc w:val="both"/>
        <w:rPr>
          <w:rFonts w:cstheme="minorHAnsi"/>
          <w:b/>
          <w:sz w:val="24"/>
          <w:szCs w:val="24"/>
        </w:rPr>
      </w:pPr>
    </w:p>
    <w:p w:rsidR="00BF6FAC" w:rsidRDefault="00BF6FAC" w:rsidP="00BF6FAC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b/>
          <w:sz w:val="24"/>
          <w:szCs w:val="24"/>
        </w:rPr>
        <w:t>PRE</w:t>
      </w:r>
      <w:r w:rsidR="00EA52D4">
        <w:rPr>
          <w:rFonts w:cstheme="minorHAnsi"/>
          <w:b/>
          <w:sz w:val="24"/>
          <w:szCs w:val="24"/>
        </w:rPr>
        <w:t>RE</w:t>
      </w:r>
      <w:r>
        <w:rPr>
          <w:rFonts w:cstheme="minorHAnsi"/>
          <w:b/>
          <w:sz w:val="24"/>
          <w:szCs w:val="24"/>
        </w:rPr>
        <w:t>QUISITI</w:t>
      </w:r>
      <w:r>
        <w:rPr>
          <w:rFonts w:cstheme="minorHAnsi"/>
          <w:sz w:val="24"/>
          <w:szCs w:val="24"/>
        </w:rPr>
        <w:t>:</w:t>
      </w:r>
    </w:p>
    <w:p w:rsidR="00BF6FAC" w:rsidRDefault="00BF6FAC" w:rsidP="00BF6FAC">
      <w:pPr>
        <w:pStyle w:val="ListParagraph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Conoscenza dei thread e dei semafori in YARP</w:t>
      </w:r>
      <w:r w:rsidR="00AD02A8">
        <w:rPr>
          <w:sz w:val="24"/>
          <w:szCs w:val="24"/>
        </w:rPr>
        <w:t>. Si può indifferentemente far uso della classe yarp::os::Thread o yarp::os::RateThread (</w:t>
      </w:r>
      <w:hyperlink r:id="rId6" w:history="1">
        <w:r w:rsidR="00AD02A8">
          <w:rPr>
            <w:rStyle w:val="Hyperlink"/>
            <w:sz w:val="24"/>
            <w:szCs w:val="24"/>
          </w:rPr>
          <w:t>documentazione sul web</w:t>
        </w:r>
      </w:hyperlink>
      <w:r w:rsidR="00AD02A8">
        <w:rPr>
          <w:sz w:val="24"/>
          <w:szCs w:val="24"/>
        </w:rPr>
        <w:t>).</w:t>
      </w:r>
    </w:p>
    <w:p w:rsidR="00BF6FAC" w:rsidRPr="00CD56FC" w:rsidRDefault="00AD02A8" w:rsidP="001E1267">
      <w:pPr>
        <w:pStyle w:val="ListParagraph"/>
        <w:numPr>
          <w:ilvl w:val="0"/>
          <w:numId w:val="2"/>
        </w:numPr>
        <w:jc w:val="both"/>
        <w:rPr>
          <w:rFonts w:cstheme="minorHAnsi"/>
          <w:b/>
          <w:sz w:val="24"/>
          <w:szCs w:val="24"/>
        </w:rPr>
      </w:pPr>
      <w:r w:rsidRPr="00CD56FC">
        <w:rPr>
          <w:sz w:val="24"/>
          <w:szCs w:val="24"/>
        </w:rPr>
        <w:t>Le classi Vector e Matrix sono state riscritte ridefinendo gli operatori algebrici +, -, *, …</w:t>
      </w:r>
      <w:r w:rsidR="00CD56FC" w:rsidRPr="00CD56FC">
        <w:rPr>
          <w:sz w:val="24"/>
          <w:szCs w:val="24"/>
        </w:rPr>
        <w:t xml:space="preserve"> Sono disponibili numerosi tutorial sull’overload degli operatori in C++: ad esempio </w:t>
      </w:r>
      <w:hyperlink r:id="rId7" w:history="1">
        <w:r w:rsidR="00CD56FC" w:rsidRPr="00CD56FC">
          <w:rPr>
            <w:rStyle w:val="Hyperlink"/>
            <w:sz w:val="24"/>
            <w:szCs w:val="24"/>
          </w:rPr>
          <w:t>qui</w:t>
        </w:r>
      </w:hyperlink>
      <w:r w:rsidR="00CD56FC" w:rsidRPr="00CD56FC">
        <w:rPr>
          <w:sz w:val="24"/>
          <w:szCs w:val="24"/>
        </w:rPr>
        <w:t xml:space="preserve">. </w:t>
      </w:r>
      <w:r w:rsidR="00BE36D1">
        <w:rPr>
          <w:sz w:val="24"/>
          <w:szCs w:val="24"/>
        </w:rPr>
        <w:t>Ne segue che o</w:t>
      </w:r>
      <w:r w:rsidR="00CD56FC" w:rsidRPr="00CD56FC">
        <w:rPr>
          <w:sz w:val="24"/>
          <w:szCs w:val="24"/>
        </w:rPr>
        <w:t>perazioni che prima dovevano essere codificate come M1=M2.add(M3); ora sono rese con un più immediato M1=M2+M3;</w:t>
      </w:r>
    </w:p>
    <w:p w:rsidR="00CD56FC" w:rsidRPr="00CD56FC" w:rsidRDefault="00CD56FC" w:rsidP="00CD56FC">
      <w:pPr>
        <w:pStyle w:val="ListParagraph"/>
        <w:jc w:val="both"/>
        <w:rPr>
          <w:rFonts w:cstheme="minorHAnsi"/>
          <w:b/>
          <w:sz w:val="24"/>
          <w:szCs w:val="24"/>
        </w:rPr>
      </w:pPr>
    </w:p>
    <w:p w:rsidR="00EA6CA1" w:rsidRDefault="00EA6CA1" w:rsidP="001E1267">
      <w:pPr>
        <w:jc w:val="both"/>
        <w:rPr>
          <w:sz w:val="24"/>
          <w:szCs w:val="24"/>
        </w:rPr>
      </w:pPr>
      <w:r>
        <w:rPr>
          <w:rFonts w:cstheme="minorHAnsi"/>
          <w:b/>
          <w:sz w:val="24"/>
          <w:szCs w:val="24"/>
        </w:rPr>
        <w:t>DATI</w:t>
      </w:r>
      <w:r>
        <w:rPr>
          <w:rFonts w:cstheme="minorHAnsi"/>
          <w:sz w:val="24"/>
          <w:szCs w:val="24"/>
        </w:rPr>
        <w:t>:</w:t>
      </w:r>
    </w:p>
    <w:p w:rsidR="004C6526" w:rsidRDefault="001E1267" w:rsidP="001E1267">
      <w:pPr>
        <w:jc w:val="both"/>
        <w:rPr>
          <w:rFonts w:cstheme="minorHAnsi"/>
          <w:sz w:val="24"/>
          <w:szCs w:val="24"/>
        </w:rPr>
      </w:pPr>
      <w:r>
        <w:rPr>
          <w:sz w:val="24"/>
          <w:szCs w:val="24"/>
        </w:rPr>
        <w:t xml:space="preserve">Sia data la catena cinematica seriale a due gradi di libertà di </w:t>
      </w:r>
      <w:r w:rsidR="00AB34F5">
        <w:rPr>
          <w:sz w:val="24"/>
          <w:szCs w:val="24"/>
        </w:rPr>
        <w:fldChar w:fldCharType="begin"/>
      </w:r>
      <w:r w:rsidR="00A90C3A">
        <w:rPr>
          <w:sz w:val="24"/>
          <w:szCs w:val="24"/>
        </w:rPr>
        <w:instrText xml:space="preserve"> REF _Ref245039805 \h </w:instrText>
      </w:r>
      <w:r w:rsidR="00AB34F5">
        <w:rPr>
          <w:sz w:val="24"/>
          <w:szCs w:val="24"/>
        </w:rPr>
      </w:r>
      <w:r w:rsidR="00AB34F5">
        <w:rPr>
          <w:sz w:val="24"/>
          <w:szCs w:val="24"/>
        </w:rPr>
        <w:fldChar w:fldCharType="separate"/>
      </w:r>
      <w:r w:rsidR="00A90C3A">
        <w:t xml:space="preserve">Figura </w:t>
      </w:r>
      <w:r w:rsidR="00A90C3A">
        <w:rPr>
          <w:noProof/>
        </w:rPr>
        <w:t>1</w:t>
      </w:r>
      <w:r w:rsidR="00AB34F5">
        <w:rPr>
          <w:sz w:val="24"/>
          <w:szCs w:val="24"/>
        </w:rPr>
        <w:fldChar w:fldCharType="end"/>
      </w:r>
      <w:r w:rsidR="00D0594E">
        <w:rPr>
          <w:sz w:val="24"/>
          <w:szCs w:val="24"/>
        </w:rPr>
        <w:t>, in</w:t>
      </w:r>
      <w:r w:rsidR="00850CFD">
        <w:rPr>
          <w:sz w:val="24"/>
          <w:szCs w:val="24"/>
        </w:rPr>
        <w:t xml:space="preserve"> cui </w:t>
      </w:r>
      <w:r w:rsidR="00BF6FAC">
        <w:rPr>
          <w:sz w:val="24"/>
          <w:szCs w:val="24"/>
        </w:rPr>
        <w:t>i</w:t>
      </w:r>
      <w:r>
        <w:rPr>
          <w:sz w:val="24"/>
          <w:szCs w:val="24"/>
        </w:rPr>
        <w:t xml:space="preserve">l primo giunto è rotoidale con variabile di controllo </w:t>
      </w:r>
      <w:r w:rsidRPr="00300056">
        <w:rPr>
          <w:rFonts w:cstheme="minorHAnsi"/>
          <w:b/>
          <w:i/>
          <w:sz w:val="24"/>
          <w:szCs w:val="24"/>
        </w:rPr>
        <w:t>θ</w:t>
      </w:r>
      <w:r>
        <w:rPr>
          <w:rFonts w:cstheme="minorHAnsi"/>
          <w:sz w:val="24"/>
          <w:szCs w:val="24"/>
        </w:rPr>
        <w:t xml:space="preserve"> </w:t>
      </w:r>
      <w:r w:rsidR="00850CFD">
        <w:rPr>
          <w:rFonts w:cstheme="minorHAnsi"/>
          <w:sz w:val="24"/>
          <w:szCs w:val="24"/>
        </w:rPr>
        <w:t xml:space="preserve">misurata in </w:t>
      </w:r>
      <w:r w:rsidR="00850CFD" w:rsidRPr="00BF6FAC">
        <w:rPr>
          <w:rFonts w:cstheme="minorHAnsi"/>
          <w:sz w:val="24"/>
          <w:szCs w:val="24"/>
        </w:rPr>
        <w:t>radianti</w:t>
      </w:r>
      <w:r>
        <w:rPr>
          <w:rFonts w:cstheme="minorHAnsi"/>
          <w:sz w:val="24"/>
          <w:szCs w:val="24"/>
        </w:rPr>
        <w:t xml:space="preserve">, mentre il secondo giunto è di tipo prismatico con variabile di controllo </w:t>
      </w:r>
      <w:r w:rsidRPr="00300056">
        <w:rPr>
          <w:rFonts w:cstheme="minorHAnsi"/>
          <w:b/>
          <w:i/>
          <w:sz w:val="24"/>
          <w:szCs w:val="24"/>
        </w:rPr>
        <w:t>r</w:t>
      </w:r>
      <w:r w:rsidR="00850CFD">
        <w:rPr>
          <w:rFonts w:cstheme="minorHAnsi"/>
          <w:sz w:val="24"/>
          <w:szCs w:val="24"/>
        </w:rPr>
        <w:t xml:space="preserve"> misurata in </w:t>
      </w:r>
      <w:r w:rsidR="00850CFD" w:rsidRPr="00BF6FAC">
        <w:rPr>
          <w:rFonts w:cstheme="minorHAnsi"/>
          <w:sz w:val="24"/>
          <w:szCs w:val="24"/>
        </w:rPr>
        <w:t>metri</w:t>
      </w:r>
      <w:r>
        <w:rPr>
          <w:rFonts w:cstheme="minorHAnsi"/>
          <w:sz w:val="24"/>
          <w:szCs w:val="24"/>
        </w:rPr>
        <w:t xml:space="preserve"> a partire dall’origine del siste</w:t>
      </w:r>
      <w:r w:rsidR="008242FB">
        <w:rPr>
          <w:rFonts w:cstheme="minorHAnsi"/>
          <w:sz w:val="24"/>
          <w:szCs w:val="24"/>
        </w:rPr>
        <w:t>ma di riferimento (0,0). Da questa configurazione segue</w:t>
      </w:r>
      <w:r>
        <w:rPr>
          <w:rFonts w:cstheme="minorHAnsi"/>
          <w:sz w:val="24"/>
          <w:szCs w:val="24"/>
        </w:rPr>
        <w:t xml:space="preserve"> </w:t>
      </w:r>
      <w:r w:rsidR="008242FB">
        <w:rPr>
          <w:rFonts w:cstheme="minorHAnsi"/>
          <w:sz w:val="24"/>
          <w:szCs w:val="24"/>
        </w:rPr>
        <w:t xml:space="preserve">che </w:t>
      </w:r>
      <w:r>
        <w:rPr>
          <w:rFonts w:cstheme="minorHAnsi"/>
          <w:sz w:val="24"/>
          <w:szCs w:val="24"/>
        </w:rPr>
        <w:t xml:space="preserve">il moto dell’end-effector </w:t>
      </w:r>
      <w:r w:rsidR="004C6526" w:rsidRPr="00300056">
        <w:rPr>
          <w:rFonts w:cstheme="minorHAnsi"/>
          <w:b/>
          <w:i/>
          <w:sz w:val="24"/>
          <w:szCs w:val="24"/>
        </w:rPr>
        <w:t>pe</w:t>
      </w:r>
      <w:r w:rsidR="00BF6FAC">
        <w:rPr>
          <w:rFonts w:cstheme="minorHAnsi"/>
          <w:sz w:val="24"/>
          <w:szCs w:val="24"/>
        </w:rPr>
        <w:t xml:space="preserve"> </w:t>
      </w:r>
      <w:r w:rsidR="008242FB">
        <w:rPr>
          <w:rFonts w:cstheme="minorHAnsi"/>
          <w:sz w:val="24"/>
          <w:szCs w:val="24"/>
        </w:rPr>
        <w:t>appartiene</w:t>
      </w:r>
      <w:r>
        <w:rPr>
          <w:rFonts w:cstheme="minorHAnsi"/>
          <w:sz w:val="24"/>
          <w:szCs w:val="24"/>
        </w:rPr>
        <w:t xml:space="preserve"> al piano xy e le sue coordinate </w:t>
      </w:r>
      <w:r w:rsidR="004C6526">
        <w:rPr>
          <w:rFonts w:cstheme="minorHAnsi"/>
          <w:sz w:val="24"/>
          <w:szCs w:val="24"/>
        </w:rPr>
        <w:t xml:space="preserve">cartesiane </w:t>
      </w:r>
      <w:r w:rsidR="00420AE7">
        <w:rPr>
          <w:rFonts w:cstheme="minorHAnsi"/>
          <w:sz w:val="24"/>
          <w:szCs w:val="24"/>
        </w:rPr>
        <w:t>risultano</w:t>
      </w:r>
      <w:r w:rsidR="004C6526">
        <w:rPr>
          <w:rFonts w:cstheme="minorHAnsi"/>
          <w:sz w:val="24"/>
          <w:szCs w:val="24"/>
        </w:rPr>
        <w:t xml:space="preserve"> </w:t>
      </w:r>
      <w:r w:rsidR="004C6526" w:rsidRPr="00420AE7">
        <w:rPr>
          <w:rFonts w:cstheme="minorHAnsi"/>
          <w:i/>
          <w:sz w:val="24"/>
          <w:szCs w:val="24"/>
        </w:rPr>
        <w:t>pe</w:t>
      </w:r>
      <w:r w:rsidR="004C6526" w:rsidRPr="00420AE7">
        <w:rPr>
          <w:rFonts w:cstheme="minorHAnsi"/>
          <w:i/>
          <w:sz w:val="24"/>
          <w:szCs w:val="24"/>
          <w:vertAlign w:val="subscript"/>
        </w:rPr>
        <w:t>x</w:t>
      </w:r>
      <w:r w:rsidR="004C6526" w:rsidRPr="00420AE7">
        <w:rPr>
          <w:rFonts w:cstheme="minorHAnsi"/>
          <w:i/>
          <w:sz w:val="24"/>
          <w:szCs w:val="24"/>
        </w:rPr>
        <w:t>=</w:t>
      </w:r>
      <w:r w:rsidR="00420AE7">
        <w:rPr>
          <w:rFonts w:cstheme="minorHAnsi"/>
          <w:i/>
          <w:sz w:val="24"/>
          <w:szCs w:val="24"/>
        </w:rPr>
        <w:t>r*</w:t>
      </w:r>
      <w:r w:rsidR="004C6526" w:rsidRPr="00420AE7">
        <w:rPr>
          <w:rFonts w:cstheme="minorHAnsi"/>
          <w:i/>
          <w:sz w:val="24"/>
          <w:szCs w:val="24"/>
        </w:rPr>
        <w:t>cos(θ)</w:t>
      </w:r>
      <w:r w:rsidR="004C6526">
        <w:rPr>
          <w:rFonts w:cstheme="minorHAnsi"/>
          <w:sz w:val="24"/>
          <w:szCs w:val="24"/>
        </w:rPr>
        <w:t xml:space="preserve">, </w:t>
      </w:r>
      <w:r w:rsidR="004C6526" w:rsidRPr="00420AE7">
        <w:rPr>
          <w:rFonts w:cstheme="minorHAnsi"/>
          <w:i/>
          <w:sz w:val="24"/>
          <w:szCs w:val="24"/>
        </w:rPr>
        <w:t>pe</w:t>
      </w:r>
      <w:r w:rsidR="004C6526" w:rsidRPr="00420AE7">
        <w:rPr>
          <w:rFonts w:cstheme="minorHAnsi"/>
          <w:i/>
          <w:sz w:val="24"/>
          <w:szCs w:val="24"/>
          <w:vertAlign w:val="subscript"/>
        </w:rPr>
        <w:t>y</w:t>
      </w:r>
      <w:r w:rsidR="004C6526" w:rsidRPr="00420AE7">
        <w:rPr>
          <w:rFonts w:cstheme="minorHAnsi"/>
          <w:i/>
          <w:sz w:val="24"/>
          <w:szCs w:val="24"/>
        </w:rPr>
        <w:t>=</w:t>
      </w:r>
      <w:r w:rsidR="00420AE7">
        <w:rPr>
          <w:rFonts w:cstheme="minorHAnsi"/>
          <w:i/>
          <w:sz w:val="24"/>
          <w:szCs w:val="24"/>
        </w:rPr>
        <w:t>r*</w:t>
      </w:r>
      <w:r w:rsidR="004C6526" w:rsidRPr="00420AE7">
        <w:rPr>
          <w:rFonts w:cstheme="minorHAnsi"/>
          <w:i/>
          <w:sz w:val="24"/>
          <w:szCs w:val="24"/>
        </w:rPr>
        <w:t>sin(θ)</w:t>
      </w:r>
      <w:r w:rsidR="004C6526">
        <w:rPr>
          <w:rFonts w:cstheme="minorHAnsi"/>
          <w:sz w:val="24"/>
          <w:szCs w:val="24"/>
        </w:rPr>
        <w:t>.</w:t>
      </w:r>
      <w:r w:rsidR="00667B16">
        <w:rPr>
          <w:rFonts w:cstheme="minorHAnsi"/>
          <w:sz w:val="24"/>
          <w:szCs w:val="24"/>
        </w:rPr>
        <w:t xml:space="preserve"> Si noti come non esistano vincoli</w:t>
      </w:r>
      <w:r w:rsidR="00BF6FAC">
        <w:rPr>
          <w:rFonts w:cstheme="minorHAnsi"/>
          <w:sz w:val="24"/>
          <w:szCs w:val="24"/>
        </w:rPr>
        <w:t xml:space="preserve"> su</w:t>
      </w:r>
      <w:r w:rsidR="00420AE7">
        <w:rPr>
          <w:rFonts w:cstheme="minorHAnsi"/>
          <w:sz w:val="24"/>
          <w:szCs w:val="24"/>
        </w:rPr>
        <w:t xml:space="preserve"> </w:t>
      </w:r>
      <w:r w:rsidR="00420AE7" w:rsidRPr="00420AE7">
        <w:rPr>
          <w:rFonts w:cstheme="minorHAnsi"/>
          <w:i/>
          <w:sz w:val="24"/>
          <w:szCs w:val="24"/>
        </w:rPr>
        <w:t>r</w:t>
      </w:r>
      <w:r w:rsidR="00BF6FAC">
        <w:rPr>
          <w:rFonts w:cstheme="minorHAnsi"/>
          <w:sz w:val="24"/>
          <w:szCs w:val="24"/>
        </w:rPr>
        <w:t xml:space="preserve">, ovvero </w:t>
      </w:r>
      <w:r w:rsidR="00BF6FAC" w:rsidRPr="00420AE7">
        <w:rPr>
          <w:rFonts w:cstheme="minorHAnsi"/>
          <w:i/>
          <w:sz w:val="24"/>
          <w:szCs w:val="24"/>
        </w:rPr>
        <w:t>r</w:t>
      </w:r>
      <w:r w:rsidR="00BF6FAC">
        <w:rPr>
          <w:rFonts w:cstheme="minorHAnsi"/>
          <w:sz w:val="24"/>
          <w:szCs w:val="24"/>
        </w:rPr>
        <w:t xml:space="preserve"> </w:t>
      </w:r>
      <w:r w:rsidR="00420AE7">
        <w:rPr>
          <w:rFonts w:cstheme="minorHAnsi"/>
          <w:sz w:val="24"/>
          <w:szCs w:val="24"/>
        </w:rPr>
        <w:t xml:space="preserve">non è limitata superiormente, </w:t>
      </w:r>
      <w:r w:rsidR="00BF6FAC">
        <w:rPr>
          <w:rFonts w:cstheme="minorHAnsi"/>
          <w:sz w:val="24"/>
          <w:szCs w:val="24"/>
        </w:rPr>
        <w:t xml:space="preserve">e </w:t>
      </w:r>
      <w:r w:rsidR="00420AE7">
        <w:rPr>
          <w:rFonts w:cstheme="minorHAnsi"/>
          <w:sz w:val="24"/>
          <w:szCs w:val="24"/>
        </w:rPr>
        <w:t>che la coppia [</w:t>
      </w:r>
      <w:r w:rsidR="00420AE7" w:rsidRPr="00420AE7">
        <w:rPr>
          <w:rFonts w:cstheme="minorHAnsi"/>
          <w:i/>
          <w:sz w:val="24"/>
          <w:szCs w:val="24"/>
        </w:rPr>
        <w:t>θ</w:t>
      </w:r>
      <w:r w:rsidR="00420AE7">
        <w:rPr>
          <w:rFonts w:cstheme="minorHAnsi"/>
          <w:sz w:val="24"/>
          <w:szCs w:val="24"/>
        </w:rPr>
        <w:t xml:space="preserve">, </w:t>
      </w:r>
      <w:r w:rsidR="00420AE7" w:rsidRPr="00420AE7">
        <w:rPr>
          <w:rFonts w:cstheme="minorHAnsi"/>
          <w:i/>
          <w:sz w:val="24"/>
          <w:szCs w:val="24"/>
        </w:rPr>
        <w:t>r</w:t>
      </w:r>
      <w:r w:rsidR="00420AE7">
        <w:rPr>
          <w:rFonts w:cstheme="minorHAnsi"/>
          <w:sz w:val="24"/>
          <w:szCs w:val="24"/>
        </w:rPr>
        <w:t xml:space="preserve">] individua la rappresentazione, a meno dell’ordine delle variabili indipendenti, di </w:t>
      </w:r>
      <w:r w:rsidR="00420AE7" w:rsidRPr="00420AE7">
        <w:rPr>
          <w:rFonts w:cstheme="minorHAnsi"/>
          <w:i/>
          <w:sz w:val="24"/>
          <w:szCs w:val="24"/>
        </w:rPr>
        <w:t>pe</w:t>
      </w:r>
      <w:r w:rsidR="00420AE7">
        <w:rPr>
          <w:rFonts w:cstheme="minorHAnsi"/>
          <w:sz w:val="24"/>
          <w:szCs w:val="24"/>
        </w:rPr>
        <w:t xml:space="preserve"> in coordinate polari.</w:t>
      </w:r>
    </w:p>
    <w:p w:rsidR="001D13D7" w:rsidRDefault="001D13D7" w:rsidP="004102E3">
      <w:pPr>
        <w:jc w:val="both"/>
        <w:rPr>
          <w:rFonts w:cstheme="minorHAnsi"/>
          <w:sz w:val="24"/>
          <w:szCs w:val="24"/>
        </w:rPr>
      </w:pPr>
    </w:p>
    <w:p w:rsidR="001D13D7" w:rsidRDefault="00F87A89" w:rsidP="004102E3">
      <w:pPr>
        <w:jc w:val="both"/>
        <w:rPr>
          <w:rFonts w:cstheme="minorHAnsi"/>
          <w:sz w:val="24"/>
          <w:szCs w:val="24"/>
        </w:rPr>
      </w:pPr>
      <w:r>
        <w:rPr>
          <w:noProof/>
          <w:lang w:eastAsia="it-IT"/>
        </w:rPr>
        <w:pict>
          <v:group id="_x0000_s1072" style="position:absolute;left:0;text-align:left;margin-left:73.75pt;margin-top:4.8pt;width:329.1pt;height:161.6pt;z-index:251695104" coordorigin="2609,9508" coordsize="6582,3232" o:regroupid="3"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52" type="#_x0000_t202" style="position:absolute;left:5774;top:11190;width:499;height:684;mso-wrap-style:none;mso-width-percent:400;mso-width-percent:400;mso-width-relative:margin;mso-height-relative:margin" o:regroupid="4" stroked="f">
              <v:textbox style="mso-next-textbox:#_x0000_s1052;mso-fit-shape-to-text:t">
                <w:txbxContent>
                  <w:p w:rsidR="004A1CBC" w:rsidRPr="004A1CBC" w:rsidRDefault="004A1CBC">
                    <w:pPr>
                      <w:rPr>
                        <w:lang w:val="en-US"/>
                      </w:rPr>
                    </w:pPr>
                    <w:r w:rsidRPr="004A1CBC">
                      <w:rPr>
                        <w:position w:val="-6"/>
                      </w:rPr>
                      <w:object w:dxaOrig="200" w:dyaOrig="279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_x0000_i1026" type="#_x0000_t75" style="width:10.5pt;height:15pt" o:ole="">
                          <v:imagedata r:id="rId8" o:title=""/>
                        </v:shape>
                        <o:OLEObject Type="Embed" ProgID="Equation.3" ShapeID="_x0000_i1026" DrawAspect="Content" ObjectID="_1318850501" r:id="rId9"/>
                      </w:object>
                    </w:r>
                  </w:p>
                </w:txbxContent>
              </v:textbox>
            </v:shape>
            <v:shape id="_x0000_s1053" type="#_x0000_t202" style="position:absolute;left:4377;top:10935;width:483;height:653;mso-wrap-style:none;mso-width-percent:400;mso-width-percent:400;mso-width-relative:margin;mso-height-relative:margin" o:regroupid="4" stroked="f">
              <v:textbox style="mso-next-textbox:#_x0000_s1053;mso-fit-shape-to-text:t">
                <w:txbxContent>
                  <w:p w:rsidR="004A1CBC" w:rsidRPr="004A1CBC" w:rsidRDefault="004A1CBC">
                    <w:pPr>
                      <w:rPr>
                        <w:lang w:val="en-US"/>
                      </w:rPr>
                    </w:pPr>
                    <w:r w:rsidRPr="004A1CBC">
                      <w:rPr>
                        <w:position w:val="-4"/>
                      </w:rPr>
                      <w:object w:dxaOrig="180" w:dyaOrig="200">
                        <v:shape id="_x0000_i1028" type="#_x0000_t75" style="width:9.75pt;height:11.25pt" o:ole="">
                          <v:imagedata r:id="rId10" o:title=""/>
                        </v:shape>
                        <o:OLEObject Type="Embed" ProgID="Equation.3" ShapeID="_x0000_i1028" DrawAspect="Content" ObjectID="_1318850502" r:id="rId11"/>
                      </w:object>
                    </w:r>
                  </w:p>
                </w:txbxContent>
              </v:textbox>
            </v:shape>
            <v:shape id="_x0000_s1054" type="#_x0000_t202" style="position:absolute;left:5143;top:9508;width:903;height:759;mso-wrap-style:none;mso-width-percent:400;mso-width-percent:400;mso-width-relative:margin;mso-height-relative:margin" o:regroupid="4" stroked="f">
              <v:textbox style="mso-next-textbox:#_x0000_s1054;mso-fit-shape-to-text:t">
                <w:txbxContent>
                  <w:p w:rsidR="004A1CBC" w:rsidRPr="004A1CBC" w:rsidRDefault="004A1CBC">
                    <w:pPr>
                      <w:rPr>
                        <w:lang w:val="en-US"/>
                      </w:rPr>
                    </w:pPr>
                    <w:r w:rsidRPr="004A1CBC">
                      <w:rPr>
                        <w:position w:val="-10"/>
                      </w:rPr>
                      <w:object w:dxaOrig="580" w:dyaOrig="340">
                        <v:shape id="_x0000_i1030" type="#_x0000_t75" style="width:30.75pt;height:18.75pt" o:ole="">
                          <v:imagedata r:id="rId12" o:title=""/>
                        </v:shape>
                        <o:OLEObject Type="Embed" ProgID="Equation.3" ShapeID="_x0000_i1030" DrawAspect="Content" ObjectID="_1318850503" r:id="rId13"/>
                      </w:object>
                    </w:r>
                  </w:p>
                </w:txbxContent>
              </v:textbox>
            </v:shape>
            <v:group id="_x0000_s1048" style="position:absolute;left:2716;top:9550;width:6475;height:3190;mso-position-horizontal:center" coordorigin="3237,9540" coordsize="6475,3190" o:regroupid="4">
              <v:group id="_x0000_s1044" style="position:absolute;left:3237;top:9615;width:5373;height:3115" coordorigin="3237,9615" coordsize="5373,3115"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_x0000_s1033" type="#_x0000_t32" style="position:absolute;left:3765;top:9615;width:1;height:3115" o:connectortype="straight" o:regroupid="2" strokeweight="1.75pt">
                  <v:stroke startarrow="block"/>
                </v:shape>
                <v:shape id="_x0000_s1034" type="#_x0000_t32" style="position:absolute;left:3237;top:12060;width:5373;height:2;flip:x" o:connectortype="straight" o:regroupid="2" strokeweight="1.75pt">
                  <v:stroke startarrow="block"/>
                </v:shape>
              </v:group>
              <v:group id="_x0000_s1047" style="position:absolute;left:3582;top:9540;width:6130;height:2694" coordorigin="3582,9540" coordsize="6130,2694">
                <v:shapetype id="_x0000_t19" coordsize="21600,21600" o:spt="19" adj="-5898240,,,21600,21600" path="wr-21600,,21600,43200,,,21600,21600nfewr-21600,,21600,43200,,,21600,21600l,21600nsxe" filled="f">
                  <v:formulas>
                    <v:f eqn="val #2"/>
                    <v:f eqn="val #3"/>
                    <v:f eqn="val #4"/>
                  </v:formulas>
                  <v:path arrowok="t" o:extrusionok="f" gradientshapeok="t" o:connecttype="custom" o:connectlocs="0,0;21600,21600;0,21600"/>
                  <v:handles>
                    <v:h position="@2,#0" polar="@0,@1"/>
                    <v:h position="@2,#1" polar="@0,@1"/>
                  </v:handles>
                </v:shapetype>
                <v:shape id="_x0000_s1039" type="#_x0000_t19" style="position:absolute;left:5415;top:11093;width:795;height:969" coordsize="21600,18447" adj="-3844011,,,18447" path="wr-21600,-3153,21600,40047,11236,,21600,18447nfewr-21600,-3153,21600,40047,11236,,21600,18447l,18447nsxe">
                  <v:stroke dashstyle="dash" startarrow="block"/>
                  <v:path o:connectlocs="11236,0;21600,18447;0,18447"/>
                </v:shape>
                <v:group id="_x0000_s1043" style="position:absolute;left:3765;top:10108;width:3893;height:1953" coordorigin="3765,10108" coordsize="3893,1953">
                  <v:shape id="_x0000_s1036" type="#_x0000_t32" style="position:absolute;left:3765;top:10566;width:3014;height:1495;flip:y" o:connectortype="straight" o:regroupid="1" strokecolor="#c00000" strokeweight="2.5pt"/>
                  <v:shape id="_x0000_s1042" type="#_x0000_t32" style="position:absolute;left:7041;top:10108;width:617;height:308;flip:y" o:connectortype="straight" strokecolor="#c00000" strokeweight="2.5pt">
                    <v:stroke dashstyle="1 1" endcap="round"/>
                  </v:shape>
                  <v:oval id="_x0000_s1041" style="position:absolute;left:6779;top:10416;width:262;height:150;rotation:-1595929fd" fillcolor="#c00000" strokeweight="2pt"/>
                </v:group>
                <v:shape id="_x0000_s1045" style="position:absolute;left:4487;top:9540;width:5225;height:1260" coordsize="5225,1260" path="m,272c250,136,500,,787,75v287,75,582,591,936,649c2077,782,2607,398,2914,423v307,25,313,333,653,453c3907,996,4689,1079,4957,1143v268,64,242,90,217,117e" filled="f" strokecolor="#1f497d [3215]" strokeweight="2pt">
                  <v:stroke startarrow="block"/>
                  <v:path arrowok="t"/>
                </v:shape>
                <v:oval id="_x0000_s1046" style="position:absolute;left:3582;top:11883;width:369;height:351" fillcolor="#c00000" strokeweight="2pt"/>
              </v:group>
            </v:group>
            <v:shape id="_x0000_s1050" type="#_x0000_t202" style="position:absolute;left:7799;top:12135;width:499;height:449;mso-wrap-style:none;mso-width-percent:400;mso-width-percent:400;mso-width-relative:margin;mso-height-relative:margin" o:regroupid="4" stroked="f">
              <v:textbox style="mso-next-textbox:#_x0000_s1050">
                <w:txbxContent>
                  <w:p w:rsidR="004A1CBC" w:rsidRPr="004A1CBC" w:rsidRDefault="004A1CBC">
                    <w:pPr>
                      <w:rPr>
                        <w:lang w:val="en-US"/>
                      </w:rPr>
                    </w:pPr>
                    <w:r w:rsidRPr="004A1CBC">
                      <w:rPr>
                        <w:position w:val="-6"/>
                      </w:rPr>
                      <w:object w:dxaOrig="200" w:dyaOrig="220">
                        <v:shape id="_x0000_i1032" type="#_x0000_t75" style="width:10.5pt;height:12pt" o:ole="">
                          <v:imagedata r:id="rId14" o:title=""/>
                        </v:shape>
                        <o:OLEObject Type="Embed" ProgID="Equation.3" ShapeID="_x0000_i1032" DrawAspect="Content" ObjectID="_1318850504" r:id="rId15"/>
                      </w:object>
                    </w:r>
                  </w:p>
                </w:txbxContent>
              </v:textbox>
            </v:shape>
            <v:shape id="_x0000_s1051" type="#_x0000_t202" style="position:absolute;left:2609;top:9610;width:529;height:669;mso-wrap-style:none;mso-width-percent:400;mso-width-percent:400;mso-width-relative:margin;mso-height-relative:margin" o:regroupid="4" stroked="f">
              <v:textbox style="mso-next-textbox:#_x0000_s1051;mso-fit-shape-to-text:t">
                <w:txbxContent>
                  <w:p w:rsidR="004A1CBC" w:rsidRPr="004A1CBC" w:rsidRDefault="004A1CBC">
                    <w:pPr>
                      <w:rPr>
                        <w:lang w:val="en-US"/>
                      </w:rPr>
                    </w:pPr>
                    <w:r w:rsidRPr="004A1CBC">
                      <w:rPr>
                        <w:position w:val="-10"/>
                      </w:rPr>
                      <w:object w:dxaOrig="220" w:dyaOrig="260">
                        <v:shape id="_x0000_i1034" type="#_x0000_t75" style="width:12pt;height:14.25pt" o:ole="">
                          <v:imagedata r:id="rId16" o:title=""/>
                        </v:shape>
                        <o:OLEObject Type="Embed" ProgID="Equation.3" ShapeID="_x0000_i1034" DrawAspect="Content" ObjectID="_1318850505" r:id="rId17"/>
                      </w:object>
                    </w:r>
                  </w:p>
                </w:txbxContent>
              </v:textbox>
            </v:shape>
          </v:group>
        </w:pict>
      </w:r>
    </w:p>
    <w:p w:rsidR="001D13D7" w:rsidRDefault="00F87A89" w:rsidP="004102E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shape id="_x0000_s1071" type="#_x0000_t202" style="position:absolute;left:0;text-align:left;margin-left:263.7pt;margin-top:23.85pt;width:32.3pt;height:33.2pt;z-index:251686911;mso-wrap-style:none;mso-width-relative:margin;mso-height-relative:margin" stroked="f">
            <v:textbox style="mso-next-textbox:#_x0000_s1071;mso-fit-shape-to-text:t">
              <w:txbxContent>
                <w:p w:rsidR="00F87A89" w:rsidRPr="004A1CBC" w:rsidRDefault="00B8412B">
                  <w:pPr>
                    <w:rPr>
                      <w:lang w:val="en-US"/>
                    </w:rPr>
                  </w:pPr>
                  <w:r w:rsidRPr="00F87A89">
                    <w:rPr>
                      <w:position w:val="-10"/>
                    </w:rPr>
                    <w:object w:dxaOrig="340" w:dyaOrig="260">
                      <v:shape id="_x0000_i1100" type="#_x0000_t75" style="width:18pt;height:14.25pt" o:ole="">
                        <v:imagedata r:id="rId18" o:title=""/>
                      </v:shape>
                      <o:OLEObject Type="Embed" ProgID="Equation.3" ShapeID="_x0000_i1100" DrawAspect="Content" ObjectID="_1318850506" r:id="rId19"/>
                    </w:object>
                  </w:r>
                </w:p>
              </w:txbxContent>
            </v:textbox>
          </v:shape>
        </w:pict>
      </w:r>
    </w:p>
    <w:p w:rsidR="001D13D7" w:rsidRDefault="001D13D7" w:rsidP="004102E3">
      <w:pPr>
        <w:jc w:val="both"/>
        <w:rPr>
          <w:rFonts w:cstheme="minorHAnsi"/>
          <w:sz w:val="24"/>
          <w:szCs w:val="24"/>
        </w:rPr>
      </w:pPr>
    </w:p>
    <w:p w:rsidR="00FC6DDE" w:rsidRDefault="00FC6DDE" w:rsidP="004102E3">
      <w:pPr>
        <w:jc w:val="both"/>
        <w:rPr>
          <w:rFonts w:cstheme="minorHAnsi"/>
          <w:sz w:val="24"/>
          <w:szCs w:val="24"/>
        </w:rPr>
      </w:pPr>
    </w:p>
    <w:p w:rsidR="00FC6DDE" w:rsidRDefault="00FC6DDE" w:rsidP="004102E3">
      <w:pPr>
        <w:jc w:val="both"/>
        <w:rPr>
          <w:rFonts w:cstheme="minorHAnsi"/>
          <w:sz w:val="24"/>
          <w:szCs w:val="24"/>
        </w:rPr>
      </w:pPr>
    </w:p>
    <w:p w:rsidR="00FC6DDE" w:rsidRDefault="00FC6DDE" w:rsidP="004102E3">
      <w:pPr>
        <w:jc w:val="both"/>
        <w:rPr>
          <w:rFonts w:cstheme="minorHAnsi"/>
          <w:sz w:val="24"/>
          <w:szCs w:val="24"/>
        </w:rPr>
      </w:pPr>
    </w:p>
    <w:p w:rsidR="00FC6DDE" w:rsidRDefault="00F87A89" w:rsidP="004102E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noProof/>
          <w:sz w:val="24"/>
          <w:szCs w:val="24"/>
          <w:lang w:eastAsia="it-IT"/>
        </w:rPr>
        <w:pict>
          <v:shape id="_x0000_s1056" type="#_x0000_t202" style="position:absolute;left:0;text-align:left;margin-left:73.75pt;margin-top:8.8pt;width:333.35pt;height:21pt;z-index:251687936" o:regroupid="3" stroked="f">
            <v:textbox style="mso-fit-shape-to-text:t" inset="0,0,0,0">
              <w:txbxContent>
                <w:p w:rsidR="00A90C3A" w:rsidRPr="001C3A88" w:rsidRDefault="00A90C3A" w:rsidP="00A90C3A">
                  <w:pPr>
                    <w:pStyle w:val="Caption"/>
                    <w:jc w:val="center"/>
                    <w:rPr>
                      <w:noProof/>
                      <w:position w:val="-10"/>
                    </w:rPr>
                  </w:pPr>
                  <w:bookmarkStart w:id="0" w:name="_Ref245039805"/>
                  <w:r>
                    <w:t xml:space="preserve">Figura </w:t>
                  </w:r>
                  <w:fldSimple w:instr=" SEQ Figura \* ARABIC ">
                    <w:r w:rsidR="005E2D67">
                      <w:rPr>
                        <w:noProof/>
                      </w:rPr>
                      <w:t>1</w:t>
                    </w:r>
                  </w:fldSimple>
                  <w:bookmarkEnd w:id="0"/>
                </w:p>
              </w:txbxContent>
            </v:textbox>
          </v:shape>
        </w:pict>
      </w:r>
    </w:p>
    <w:p w:rsidR="005E2D67" w:rsidRDefault="005E2D67" w:rsidP="004102E3">
      <w:pPr>
        <w:jc w:val="both"/>
        <w:rPr>
          <w:rFonts w:cstheme="minorHAnsi"/>
          <w:sz w:val="24"/>
          <w:szCs w:val="24"/>
        </w:rPr>
      </w:pPr>
    </w:p>
    <w:p w:rsidR="004102E3" w:rsidRPr="004C6526" w:rsidRDefault="004102E3" w:rsidP="004102E3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 definiscano</w:t>
      </w:r>
      <w:r w:rsidR="00B15FD9">
        <w:rPr>
          <w:rFonts w:cstheme="minorHAnsi"/>
          <w:sz w:val="24"/>
          <w:szCs w:val="24"/>
        </w:rPr>
        <w:t xml:space="preserve"> per il prosieguo</w:t>
      </w:r>
      <w:r>
        <w:rPr>
          <w:rFonts w:cstheme="minorHAnsi"/>
          <w:sz w:val="24"/>
          <w:szCs w:val="24"/>
        </w:rPr>
        <w:t xml:space="preserve"> le seguenti quantità:</w:t>
      </w:r>
    </w:p>
    <w:p w:rsidR="004102E3" w:rsidRDefault="009172BF" w:rsidP="004102E3">
      <w:pPr>
        <w:jc w:val="both"/>
        <w:rPr>
          <w:rFonts w:cstheme="minorHAnsi"/>
          <w:sz w:val="24"/>
          <w:szCs w:val="24"/>
        </w:rPr>
      </w:pPr>
      <w:r w:rsidRPr="009814DD">
        <w:rPr>
          <w:rFonts w:cstheme="minorHAnsi"/>
          <w:position w:val="-32"/>
          <w:sz w:val="24"/>
          <w:szCs w:val="24"/>
        </w:rPr>
        <w:object w:dxaOrig="8160" w:dyaOrig="760">
          <v:shape id="_x0000_i1035" type="#_x0000_t75" style="width:408pt;height:38.25pt" o:ole="">
            <v:imagedata r:id="rId20" o:title=""/>
          </v:shape>
          <o:OLEObject Type="Embed" ProgID="Equation.3" ShapeID="_x0000_i1035" DrawAspect="Content" ObjectID="_1318850494" r:id="rId21"/>
        </w:object>
      </w:r>
    </w:p>
    <w:p w:rsidR="00C47D28" w:rsidRDefault="00C47D28" w:rsidP="001E126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lastRenderedPageBreak/>
        <w:t xml:space="preserve">Si riconosce in </w:t>
      </w:r>
      <w:r w:rsidRPr="00A46418">
        <w:rPr>
          <w:position w:val="-10"/>
        </w:rPr>
        <w:object w:dxaOrig="540" w:dyaOrig="340">
          <v:shape id="_x0000_i1036" type="#_x0000_t75" style="width:27pt;height:16.5pt" o:ole="">
            <v:imagedata r:id="rId22" o:title=""/>
          </v:shape>
          <o:OLEObject Type="Embed" ProgID="Equation.3" ShapeID="_x0000_i1036" DrawAspect="Content" ObjectID="_1318850495" r:id="rId23"/>
        </w:object>
      </w:r>
      <w:r>
        <w:rPr>
          <w:position w:val="-10"/>
        </w:rPr>
        <w:t xml:space="preserve"> </w:t>
      </w:r>
      <w:r>
        <w:rPr>
          <w:rFonts w:cstheme="minorHAnsi"/>
          <w:sz w:val="24"/>
          <w:szCs w:val="24"/>
        </w:rPr>
        <w:t xml:space="preserve">la mappa della cinematica diretta e in </w:t>
      </w:r>
      <w:r w:rsidR="00676249" w:rsidRPr="00A46418">
        <w:rPr>
          <w:position w:val="-10"/>
        </w:rPr>
        <w:object w:dxaOrig="499" w:dyaOrig="340">
          <v:shape id="_x0000_i1037" type="#_x0000_t75" style="width:24.75pt;height:16.5pt" o:ole="">
            <v:imagedata r:id="rId24" o:title=""/>
          </v:shape>
          <o:OLEObject Type="Embed" ProgID="Equation.3" ShapeID="_x0000_i1037" DrawAspect="Content" ObjectID="_1318850496" r:id="rId25"/>
        </w:object>
      </w:r>
      <w:r>
        <w:rPr>
          <w:position w:val="-10"/>
        </w:rPr>
        <w:t xml:space="preserve"> </w:t>
      </w:r>
      <w:r w:rsidR="00947B6A">
        <w:rPr>
          <w:rFonts w:cstheme="minorHAnsi"/>
          <w:sz w:val="24"/>
          <w:szCs w:val="24"/>
        </w:rPr>
        <w:t>lo J</w:t>
      </w:r>
      <w:r>
        <w:rPr>
          <w:rFonts w:cstheme="minorHAnsi"/>
          <w:sz w:val="24"/>
          <w:szCs w:val="24"/>
        </w:rPr>
        <w:t xml:space="preserve">acobiano </w:t>
      </w:r>
      <w:r w:rsidR="00947B6A">
        <w:rPr>
          <w:rFonts w:cstheme="minorHAnsi"/>
          <w:sz w:val="24"/>
          <w:szCs w:val="24"/>
        </w:rPr>
        <w:t xml:space="preserve">analitico </w:t>
      </w:r>
      <w:r>
        <w:rPr>
          <w:rFonts w:cstheme="minorHAnsi"/>
          <w:sz w:val="24"/>
          <w:szCs w:val="24"/>
        </w:rPr>
        <w:t>corrispondente.</w:t>
      </w:r>
    </w:p>
    <w:p w:rsidR="00C47D28" w:rsidRDefault="00C47D28" w:rsidP="00C47D28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Si consideri inoltre la traiettoria desiderata</w:t>
      </w:r>
      <w:r w:rsidRPr="00F46413">
        <w:rPr>
          <w:position w:val="-32"/>
        </w:rPr>
        <w:object w:dxaOrig="1680" w:dyaOrig="760">
          <v:shape id="_x0000_i1038" type="#_x0000_t75" style="width:84pt;height:38.25pt" o:ole="">
            <v:imagedata r:id="rId26" o:title=""/>
          </v:shape>
          <o:OLEObject Type="Embed" ProgID="Equation.3" ShapeID="_x0000_i1038" DrawAspect="Content" ObjectID="_1318850497" r:id="rId27"/>
        </w:object>
      </w:r>
      <w:r>
        <w:rPr>
          <w:rFonts w:cstheme="minorHAnsi"/>
          <w:sz w:val="24"/>
          <w:szCs w:val="24"/>
        </w:rPr>
        <w:t xml:space="preserve"> e l’errore cartesiano </w:t>
      </w:r>
      <w:r w:rsidRPr="00A46418">
        <w:rPr>
          <w:position w:val="-10"/>
        </w:rPr>
        <w:object w:dxaOrig="1219" w:dyaOrig="320">
          <v:shape id="_x0000_i1039" type="#_x0000_t75" style="width:60.75pt;height:15.75pt" o:ole="">
            <v:imagedata r:id="rId28" o:title=""/>
          </v:shape>
          <o:OLEObject Type="Embed" ProgID="Equation.3" ShapeID="_x0000_i1039" DrawAspect="Content" ObjectID="_1318850498" r:id="rId29"/>
        </w:object>
      </w:r>
      <w:r>
        <w:rPr>
          <w:rFonts w:cstheme="minorHAnsi"/>
          <w:sz w:val="24"/>
          <w:szCs w:val="24"/>
        </w:rPr>
        <w:t>.</w:t>
      </w:r>
    </w:p>
    <w:p w:rsidR="00033F8C" w:rsidRDefault="00033F8C" w:rsidP="001E1267">
      <w:pPr>
        <w:jc w:val="both"/>
        <w:rPr>
          <w:rFonts w:cstheme="minorHAnsi"/>
          <w:b/>
          <w:sz w:val="24"/>
          <w:szCs w:val="24"/>
        </w:rPr>
      </w:pPr>
    </w:p>
    <w:p w:rsidR="00BF6FAC" w:rsidRDefault="00BF6FAC" w:rsidP="001E1267">
      <w:pPr>
        <w:jc w:val="both"/>
        <w:rPr>
          <w:rFonts w:cstheme="minorHAnsi"/>
          <w:sz w:val="24"/>
          <w:szCs w:val="24"/>
        </w:rPr>
      </w:pPr>
      <w:r w:rsidRPr="00EA6CA1">
        <w:rPr>
          <w:rFonts w:cstheme="minorHAnsi"/>
          <w:b/>
          <w:sz w:val="24"/>
          <w:szCs w:val="24"/>
        </w:rPr>
        <w:t>RICHIESTI</w:t>
      </w:r>
      <w:r>
        <w:rPr>
          <w:rFonts w:cstheme="minorHAnsi"/>
          <w:sz w:val="24"/>
          <w:szCs w:val="24"/>
        </w:rPr>
        <w:t>:</w:t>
      </w:r>
    </w:p>
    <w:p w:rsidR="00033F8C" w:rsidRDefault="007218F8" w:rsidP="001E126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</w:t>
      </w:r>
      <w:r w:rsidR="001E239F">
        <w:rPr>
          <w:rFonts w:cstheme="minorHAnsi"/>
          <w:sz w:val="24"/>
          <w:szCs w:val="24"/>
        </w:rPr>
        <w:t xml:space="preserve"> </w:t>
      </w:r>
      <w:r w:rsidR="00AB34F5">
        <w:rPr>
          <w:rFonts w:cstheme="minorHAnsi"/>
          <w:sz w:val="24"/>
          <w:szCs w:val="24"/>
        </w:rPr>
        <w:fldChar w:fldCharType="begin"/>
      </w:r>
      <w:r w:rsidR="001E239F">
        <w:rPr>
          <w:rFonts w:cstheme="minorHAnsi"/>
          <w:sz w:val="24"/>
          <w:szCs w:val="24"/>
        </w:rPr>
        <w:instrText xml:space="preserve"> REF _Ref245040349 \h </w:instrText>
      </w:r>
      <w:r w:rsidR="00AB34F5">
        <w:rPr>
          <w:rFonts w:cstheme="minorHAnsi"/>
          <w:sz w:val="24"/>
          <w:szCs w:val="24"/>
        </w:rPr>
      </w:r>
      <w:r w:rsidR="00AB34F5">
        <w:rPr>
          <w:rFonts w:cstheme="minorHAnsi"/>
          <w:sz w:val="24"/>
          <w:szCs w:val="24"/>
        </w:rPr>
        <w:fldChar w:fldCharType="separate"/>
      </w:r>
      <w:r w:rsidR="001E239F">
        <w:t xml:space="preserve">Figura </w:t>
      </w:r>
      <w:r w:rsidR="001E239F">
        <w:rPr>
          <w:noProof/>
        </w:rPr>
        <w:t>2</w:t>
      </w:r>
      <w:r w:rsidR="00AB34F5">
        <w:rPr>
          <w:rFonts w:cstheme="minorHAnsi"/>
          <w:sz w:val="24"/>
          <w:szCs w:val="24"/>
        </w:rPr>
        <w:fldChar w:fldCharType="end"/>
      </w:r>
      <w:r>
        <w:rPr>
          <w:rFonts w:cstheme="minorHAnsi"/>
          <w:sz w:val="24"/>
          <w:szCs w:val="24"/>
        </w:rPr>
        <w:t xml:space="preserve"> è rappresentato uno schema a blocchi per il controllo dell’attuazione di una struttura meccanica avente la cinematica descritta precedentemente. Il controllore ha la funzione di azionare i motori con comando in velocità in modo tale che l’end-effector </w:t>
      </w:r>
      <w:r w:rsidR="00025A3B" w:rsidRPr="00025A3B">
        <w:rPr>
          <w:rFonts w:cstheme="minorHAnsi"/>
          <w:i/>
          <w:sz w:val="24"/>
          <w:szCs w:val="24"/>
        </w:rPr>
        <w:t>pe</w:t>
      </w:r>
      <w:r w:rsidR="00025A3B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insegua un punto </w:t>
      </w:r>
      <w:r w:rsidR="00025A3B" w:rsidRPr="00025A3B">
        <w:rPr>
          <w:rFonts w:cstheme="minorHAnsi"/>
          <w:i/>
          <w:sz w:val="24"/>
          <w:szCs w:val="24"/>
        </w:rPr>
        <w:t>pd</w:t>
      </w:r>
      <w:r w:rsidR="00025A3B">
        <w:rPr>
          <w:rFonts w:cstheme="minorHAnsi"/>
          <w:sz w:val="24"/>
          <w:szCs w:val="24"/>
        </w:rPr>
        <w:t xml:space="preserve"> </w:t>
      </w:r>
      <w:r w:rsidR="00396830">
        <w:rPr>
          <w:rFonts w:cstheme="minorHAnsi"/>
          <w:sz w:val="24"/>
          <w:szCs w:val="24"/>
        </w:rPr>
        <w:t>nello spazio cartesiano con</w:t>
      </w:r>
      <w:r>
        <w:rPr>
          <w:rFonts w:cstheme="minorHAnsi"/>
          <w:sz w:val="24"/>
          <w:szCs w:val="24"/>
        </w:rPr>
        <w:t xml:space="preserve"> traiettoria </w:t>
      </w:r>
      <w:r w:rsidR="00396830">
        <w:rPr>
          <w:rFonts w:cstheme="minorHAnsi"/>
          <w:sz w:val="24"/>
          <w:szCs w:val="24"/>
        </w:rPr>
        <w:t>nota.</w:t>
      </w:r>
    </w:p>
    <w:p w:rsidR="00033F8C" w:rsidRDefault="00033F8C" w:rsidP="00033F8C">
      <w:pPr>
        <w:jc w:val="center"/>
        <w:rPr>
          <w:rFonts w:cstheme="minorHAnsi"/>
          <w:sz w:val="24"/>
          <w:szCs w:val="24"/>
        </w:rPr>
      </w:pPr>
      <w:r w:rsidRPr="00033F8C">
        <w:rPr>
          <w:rFonts w:cstheme="minorHAnsi"/>
          <w:noProof/>
          <w:sz w:val="24"/>
          <w:szCs w:val="24"/>
          <w:lang w:eastAsia="it-IT"/>
        </w:rPr>
        <w:drawing>
          <wp:inline distT="0" distB="0" distL="0" distR="0">
            <wp:extent cx="5648325" cy="2919766"/>
            <wp:effectExtent l="19050" t="0" r="9525" b="0"/>
            <wp:docPr id="1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3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50743" cy="292101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33F8C" w:rsidRDefault="00033F8C" w:rsidP="00033F8C">
      <w:pPr>
        <w:pStyle w:val="Caption"/>
        <w:jc w:val="center"/>
      </w:pPr>
      <w:bookmarkStart w:id="1" w:name="_Ref245040349"/>
      <w:r>
        <w:t xml:space="preserve">Figura </w:t>
      </w:r>
      <w:fldSimple w:instr=" SEQ Figura \* ARABIC ">
        <w:r>
          <w:rPr>
            <w:noProof/>
          </w:rPr>
          <w:t>2</w:t>
        </w:r>
      </w:fldSimple>
      <w:bookmarkEnd w:id="1"/>
    </w:p>
    <w:p w:rsidR="00033F8C" w:rsidRDefault="00033F8C" w:rsidP="001E1267">
      <w:pPr>
        <w:jc w:val="both"/>
        <w:rPr>
          <w:rFonts w:cstheme="minorHAnsi"/>
          <w:sz w:val="24"/>
          <w:szCs w:val="24"/>
        </w:rPr>
      </w:pPr>
    </w:p>
    <w:p w:rsidR="00850CFD" w:rsidRDefault="009172BF" w:rsidP="001E1267">
      <w:p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Fornita la struttura del progetto comprensiva </w:t>
      </w:r>
      <w:r w:rsidR="00485215">
        <w:rPr>
          <w:rFonts w:cstheme="minorHAnsi"/>
          <w:sz w:val="24"/>
          <w:szCs w:val="24"/>
        </w:rPr>
        <w:t xml:space="preserve">della funzione </w:t>
      </w:r>
      <w:r w:rsidR="00485215" w:rsidRPr="001D6877">
        <w:rPr>
          <w:rFonts w:cstheme="minorHAnsi"/>
          <w:i/>
          <w:sz w:val="24"/>
          <w:szCs w:val="24"/>
        </w:rPr>
        <w:t>main()</w:t>
      </w:r>
      <w:r w:rsidR="00485215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della classe di scambio dati </w:t>
      </w:r>
      <w:r w:rsidRPr="009172BF">
        <w:rPr>
          <w:rFonts w:cstheme="minorHAnsi"/>
          <w:i/>
          <w:sz w:val="24"/>
          <w:szCs w:val="24"/>
        </w:rPr>
        <w:t>Resource</w:t>
      </w:r>
      <w:r w:rsidR="00485215">
        <w:rPr>
          <w:rFonts w:cstheme="minorHAnsi"/>
          <w:sz w:val="24"/>
          <w:szCs w:val="24"/>
        </w:rPr>
        <w:t xml:space="preserve"> e </w:t>
      </w:r>
      <w:r>
        <w:rPr>
          <w:rFonts w:cstheme="minorHAnsi"/>
          <w:sz w:val="24"/>
          <w:szCs w:val="24"/>
        </w:rPr>
        <w:t xml:space="preserve">di una classe </w:t>
      </w:r>
      <w:r w:rsidRPr="009172BF">
        <w:rPr>
          <w:rFonts w:cstheme="minorHAnsi"/>
          <w:i/>
          <w:sz w:val="24"/>
          <w:szCs w:val="24"/>
        </w:rPr>
        <w:t>Generator</w:t>
      </w:r>
      <w:r>
        <w:rPr>
          <w:rFonts w:cstheme="minorHAnsi"/>
          <w:sz w:val="24"/>
          <w:szCs w:val="24"/>
        </w:rPr>
        <w:t xml:space="preserve"> con la sua gerarchia polimorfica che produce la traiettoria cartesiana desiderata </w:t>
      </w:r>
      <w:r w:rsidRPr="009172BF">
        <w:rPr>
          <w:rFonts w:cstheme="minorHAnsi"/>
          <w:i/>
          <w:sz w:val="24"/>
          <w:szCs w:val="24"/>
        </w:rPr>
        <w:t>pd(t)</w:t>
      </w:r>
      <w:r w:rsidR="00485215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>si richiede di implementare</w:t>
      </w:r>
      <w:r w:rsidR="00B311CA">
        <w:rPr>
          <w:rFonts w:cstheme="minorHAnsi"/>
          <w:sz w:val="24"/>
          <w:szCs w:val="24"/>
        </w:rPr>
        <w:t xml:space="preserve"> i restanti</w:t>
      </w:r>
      <w:r w:rsidR="00850CFD">
        <w:rPr>
          <w:rFonts w:cstheme="minorHAnsi"/>
          <w:sz w:val="24"/>
          <w:szCs w:val="24"/>
        </w:rPr>
        <w:t xml:space="preserve"> due thread</w:t>
      </w:r>
      <w:r w:rsidR="005537F4">
        <w:rPr>
          <w:rFonts w:cstheme="minorHAnsi"/>
          <w:sz w:val="24"/>
          <w:szCs w:val="24"/>
        </w:rPr>
        <w:t xml:space="preserve"> YARP</w:t>
      </w:r>
      <w:r w:rsidR="001D6877">
        <w:rPr>
          <w:rFonts w:cstheme="minorHAnsi"/>
          <w:sz w:val="24"/>
          <w:szCs w:val="24"/>
        </w:rPr>
        <w:t xml:space="preserve"> seguendo il paradigma del Producer/Consumer con risorse condivise</w:t>
      </w:r>
      <w:r w:rsidR="00850CFD">
        <w:rPr>
          <w:rFonts w:cstheme="minorHAnsi"/>
          <w:sz w:val="24"/>
          <w:szCs w:val="24"/>
        </w:rPr>
        <w:t>:</w:t>
      </w:r>
    </w:p>
    <w:p w:rsidR="00475F0A" w:rsidRDefault="003F09E2" w:rsidP="00735539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</w:t>
      </w:r>
      <w:r w:rsidR="00735539" w:rsidRPr="00735539">
        <w:rPr>
          <w:rFonts w:cstheme="minorHAnsi"/>
          <w:sz w:val="24"/>
          <w:szCs w:val="24"/>
        </w:rPr>
        <w:t xml:space="preserve"> thread </w:t>
      </w:r>
      <w:r w:rsidR="00D668D1" w:rsidRPr="00D668D1">
        <w:rPr>
          <w:rFonts w:cstheme="minorHAnsi"/>
          <w:b/>
          <w:sz w:val="24"/>
          <w:szCs w:val="24"/>
        </w:rPr>
        <w:t>Motor</w:t>
      </w:r>
      <w:r w:rsidR="00D668D1">
        <w:rPr>
          <w:rFonts w:cstheme="minorHAnsi"/>
          <w:sz w:val="24"/>
          <w:szCs w:val="24"/>
        </w:rPr>
        <w:t xml:space="preserve"> </w:t>
      </w:r>
      <w:r w:rsidR="00735539" w:rsidRPr="00735539">
        <w:rPr>
          <w:rFonts w:cstheme="minorHAnsi"/>
          <w:sz w:val="24"/>
          <w:szCs w:val="24"/>
        </w:rPr>
        <w:t>che simul</w:t>
      </w:r>
      <w:r w:rsidR="00BE71A2">
        <w:rPr>
          <w:rFonts w:cstheme="minorHAnsi"/>
          <w:sz w:val="24"/>
          <w:szCs w:val="24"/>
        </w:rPr>
        <w:t>a</w:t>
      </w:r>
      <w:r w:rsidR="00735539" w:rsidRPr="00735539">
        <w:rPr>
          <w:rFonts w:cstheme="minorHAnsi"/>
          <w:sz w:val="24"/>
          <w:szCs w:val="24"/>
        </w:rPr>
        <w:t xml:space="preserve"> l’azionamento dei giunti in modo indipendente </w:t>
      </w:r>
      <w:r w:rsidR="002140D0">
        <w:rPr>
          <w:rFonts w:cstheme="minorHAnsi"/>
          <w:sz w:val="24"/>
          <w:szCs w:val="24"/>
        </w:rPr>
        <w:t>con un gruppo motore che accetta</w:t>
      </w:r>
      <w:r w:rsidR="00735539" w:rsidRPr="00735539">
        <w:rPr>
          <w:rFonts w:cstheme="minorHAnsi"/>
          <w:sz w:val="24"/>
          <w:szCs w:val="24"/>
        </w:rPr>
        <w:t xml:space="preserve"> in ingresso la quantità </w:t>
      </w:r>
      <w:r w:rsidR="00735539" w:rsidRPr="00735539">
        <w:rPr>
          <w:rFonts w:cstheme="minorHAnsi"/>
          <w:i/>
          <w:sz w:val="24"/>
          <w:szCs w:val="24"/>
        </w:rPr>
        <w:t>qp</w:t>
      </w:r>
      <w:r w:rsidR="002140D0">
        <w:rPr>
          <w:rFonts w:cstheme="minorHAnsi"/>
          <w:sz w:val="24"/>
          <w:szCs w:val="24"/>
        </w:rPr>
        <w:t xml:space="preserve"> e ne restituisce</w:t>
      </w:r>
      <w:r w:rsidR="00735539" w:rsidRPr="00735539">
        <w:rPr>
          <w:rFonts w:cstheme="minorHAnsi"/>
          <w:sz w:val="24"/>
          <w:szCs w:val="24"/>
        </w:rPr>
        <w:t xml:space="preserve"> in uscita l’integrale </w:t>
      </w:r>
      <w:r w:rsidR="00735539" w:rsidRPr="00735539">
        <w:rPr>
          <w:rFonts w:cstheme="minorHAnsi"/>
          <w:i/>
          <w:sz w:val="24"/>
          <w:szCs w:val="24"/>
        </w:rPr>
        <w:t>q</w:t>
      </w:r>
      <w:r w:rsidR="00735539" w:rsidRPr="00735539">
        <w:rPr>
          <w:rFonts w:cstheme="minorHAnsi"/>
          <w:sz w:val="24"/>
          <w:szCs w:val="24"/>
        </w:rPr>
        <w:t>.</w:t>
      </w:r>
    </w:p>
    <w:p w:rsidR="00735539" w:rsidRPr="00735539" w:rsidRDefault="00735539" w:rsidP="00475F0A">
      <w:pPr>
        <w:pStyle w:val="ListParagraph"/>
        <w:ind w:left="780"/>
        <w:jc w:val="both"/>
        <w:rPr>
          <w:rFonts w:cstheme="minorHAnsi"/>
          <w:sz w:val="24"/>
          <w:szCs w:val="24"/>
        </w:rPr>
      </w:pPr>
      <w:r w:rsidRPr="00735539">
        <w:rPr>
          <w:rFonts w:cstheme="minorHAnsi"/>
          <w:sz w:val="24"/>
          <w:szCs w:val="24"/>
        </w:rPr>
        <w:t>Si suggerisce di implementare la funzione di integrazione a tempo di</w:t>
      </w:r>
      <w:r>
        <w:rPr>
          <w:rFonts w:cstheme="minorHAnsi"/>
          <w:sz w:val="24"/>
          <w:szCs w:val="24"/>
        </w:rPr>
        <w:t xml:space="preserve">screto con la formula di Tustin </w:t>
      </w:r>
      <w:r w:rsidRPr="00420AE7">
        <w:rPr>
          <w:rFonts w:cstheme="minorHAnsi"/>
          <w:position w:val="-24"/>
          <w:sz w:val="24"/>
          <w:szCs w:val="24"/>
        </w:rPr>
        <w:object w:dxaOrig="2560" w:dyaOrig="639">
          <v:shape id="_x0000_i1040" type="#_x0000_t75" style="width:128.25pt;height:32.25pt" o:ole="">
            <v:imagedata r:id="rId31" o:title=""/>
          </v:shape>
          <o:OLEObject Type="Embed" ProgID="Equation.3" ShapeID="_x0000_i1040" DrawAspect="Content" ObjectID="_1318850499" r:id="rId32"/>
        </w:object>
      </w:r>
      <w:r w:rsidRPr="00735539">
        <w:rPr>
          <w:rFonts w:cstheme="minorHAnsi"/>
          <w:sz w:val="24"/>
          <w:szCs w:val="24"/>
        </w:rPr>
        <w:t xml:space="preserve">, ove </w:t>
      </w:r>
      <w:r w:rsidRPr="00300056">
        <w:rPr>
          <w:rFonts w:cstheme="minorHAnsi"/>
          <w:b/>
          <w:i/>
          <w:sz w:val="24"/>
          <w:szCs w:val="24"/>
        </w:rPr>
        <w:t>T</w:t>
      </w:r>
      <w:r w:rsidRPr="00300056">
        <w:rPr>
          <w:rFonts w:cstheme="minorHAnsi"/>
          <w:b/>
          <w:i/>
          <w:sz w:val="24"/>
          <w:szCs w:val="24"/>
          <w:vertAlign w:val="subscript"/>
        </w:rPr>
        <w:t>s</w:t>
      </w:r>
      <w:r w:rsidRPr="00735539">
        <w:rPr>
          <w:rFonts w:cstheme="minorHAnsi"/>
          <w:sz w:val="24"/>
          <w:szCs w:val="24"/>
        </w:rPr>
        <w:t xml:space="preserve"> è il passo di integrazione che coincide con il periodo del thread. Il passo di campionamento </w:t>
      </w:r>
      <w:r w:rsidRPr="00735539">
        <w:rPr>
          <w:rFonts w:cstheme="minorHAnsi"/>
          <w:i/>
          <w:sz w:val="24"/>
          <w:szCs w:val="24"/>
        </w:rPr>
        <w:t>T</w:t>
      </w:r>
      <w:r w:rsidRPr="00735539">
        <w:rPr>
          <w:rFonts w:cstheme="minorHAnsi"/>
          <w:i/>
          <w:sz w:val="24"/>
          <w:szCs w:val="24"/>
          <w:vertAlign w:val="subscript"/>
        </w:rPr>
        <w:t>s</w:t>
      </w:r>
      <w:r w:rsidRPr="00735539">
        <w:rPr>
          <w:rFonts w:cstheme="minorHAnsi"/>
          <w:sz w:val="24"/>
          <w:szCs w:val="24"/>
        </w:rPr>
        <w:t xml:space="preserve"> </w:t>
      </w:r>
      <w:r w:rsidR="00A51D7E">
        <w:rPr>
          <w:rFonts w:cstheme="minorHAnsi"/>
          <w:sz w:val="24"/>
          <w:szCs w:val="24"/>
        </w:rPr>
        <w:t xml:space="preserve">(dato dalla direttiva di define </w:t>
      </w:r>
      <w:r w:rsidR="00A51D7E" w:rsidRPr="00A51D7E">
        <w:rPr>
          <w:rFonts w:cstheme="minorHAnsi"/>
          <w:sz w:val="24"/>
          <w:szCs w:val="24"/>
        </w:rPr>
        <w:t>SAMPLE_TIME</w:t>
      </w:r>
      <w:r w:rsidR="00A51D7E">
        <w:rPr>
          <w:rFonts w:cstheme="minorHAnsi"/>
          <w:sz w:val="24"/>
          <w:szCs w:val="24"/>
        </w:rPr>
        <w:t xml:space="preserve">) </w:t>
      </w:r>
      <w:r w:rsidRPr="00735539">
        <w:rPr>
          <w:rFonts w:cstheme="minorHAnsi"/>
          <w:sz w:val="24"/>
          <w:szCs w:val="24"/>
        </w:rPr>
        <w:t>sarà da specificare</w:t>
      </w:r>
      <w:r w:rsidR="00FF12DE">
        <w:rPr>
          <w:rFonts w:cstheme="minorHAnsi"/>
          <w:sz w:val="24"/>
          <w:szCs w:val="24"/>
        </w:rPr>
        <w:t xml:space="preserve"> opportunamente</w:t>
      </w:r>
      <w:r w:rsidRPr="00735539">
        <w:rPr>
          <w:rFonts w:cstheme="minorHAnsi"/>
          <w:sz w:val="24"/>
          <w:szCs w:val="24"/>
        </w:rPr>
        <w:t xml:space="preserve"> in fase di progetto sapendo che la </w:t>
      </w:r>
      <w:r w:rsidRPr="00735539">
        <w:rPr>
          <w:rFonts w:cstheme="minorHAnsi"/>
          <w:sz w:val="24"/>
          <w:szCs w:val="24"/>
        </w:rPr>
        <w:lastRenderedPageBreak/>
        <w:t>frequenza di ta</w:t>
      </w:r>
      <w:r w:rsidR="001131E6">
        <w:rPr>
          <w:rFonts w:cstheme="minorHAnsi"/>
          <w:sz w:val="24"/>
          <w:szCs w:val="24"/>
        </w:rPr>
        <w:t>glio meccanica</w:t>
      </w:r>
      <w:r w:rsidR="008B5D30">
        <w:rPr>
          <w:rFonts w:cstheme="minorHAnsi"/>
          <w:sz w:val="24"/>
          <w:szCs w:val="24"/>
        </w:rPr>
        <w:t xml:space="preserve"> è 5 Hz e che </w:t>
      </w:r>
      <w:r w:rsidR="00D433E5">
        <w:rPr>
          <w:rFonts w:cstheme="minorHAnsi"/>
          <w:sz w:val="24"/>
          <w:szCs w:val="24"/>
        </w:rPr>
        <w:t>si stabilisce una</w:t>
      </w:r>
      <w:r w:rsidR="008B5D30">
        <w:rPr>
          <w:rFonts w:cstheme="minorHAnsi"/>
          <w:sz w:val="24"/>
          <w:szCs w:val="24"/>
        </w:rPr>
        <w:t xml:space="preserve"> frequenza </w:t>
      </w:r>
      <w:r w:rsidR="00D433E5">
        <w:rPr>
          <w:rFonts w:cstheme="minorHAnsi"/>
          <w:sz w:val="24"/>
          <w:szCs w:val="24"/>
        </w:rPr>
        <w:t>massima di esecuzione del</w:t>
      </w:r>
      <w:r w:rsidR="00EE7243">
        <w:rPr>
          <w:rFonts w:cstheme="minorHAnsi"/>
          <w:sz w:val="24"/>
          <w:szCs w:val="24"/>
        </w:rPr>
        <w:t xml:space="preserve"> thread</w:t>
      </w:r>
      <w:r w:rsidR="00D433E5">
        <w:rPr>
          <w:rFonts w:cstheme="minorHAnsi"/>
          <w:sz w:val="24"/>
          <w:szCs w:val="24"/>
        </w:rPr>
        <w:t xml:space="preserve"> pari a</w:t>
      </w:r>
      <w:r w:rsidR="008B5D30">
        <w:rPr>
          <w:rFonts w:cstheme="minorHAnsi"/>
          <w:sz w:val="24"/>
          <w:szCs w:val="24"/>
        </w:rPr>
        <w:t xml:space="preserve"> 100 Hz.</w:t>
      </w:r>
    </w:p>
    <w:p w:rsidR="00735539" w:rsidRPr="00735539" w:rsidRDefault="00735539" w:rsidP="00735539">
      <w:pPr>
        <w:pStyle w:val="ListParagraph"/>
        <w:ind w:left="780"/>
        <w:jc w:val="both"/>
        <w:rPr>
          <w:rFonts w:cstheme="minorHAnsi"/>
          <w:sz w:val="24"/>
          <w:szCs w:val="24"/>
        </w:rPr>
      </w:pPr>
    </w:p>
    <w:p w:rsidR="00475F0A" w:rsidRPr="00475F0A" w:rsidRDefault="003F09E2" w:rsidP="00475F0A">
      <w:pPr>
        <w:pStyle w:val="ListParagraph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Il</w:t>
      </w:r>
      <w:r w:rsidR="006B1CD5">
        <w:rPr>
          <w:rFonts w:cstheme="minorHAnsi"/>
          <w:sz w:val="24"/>
          <w:szCs w:val="24"/>
        </w:rPr>
        <w:t xml:space="preserve"> </w:t>
      </w:r>
      <w:r w:rsidR="00420AE7" w:rsidRPr="00475F0A">
        <w:rPr>
          <w:rFonts w:cstheme="minorHAnsi"/>
          <w:sz w:val="24"/>
          <w:szCs w:val="24"/>
        </w:rPr>
        <w:t xml:space="preserve">thread </w:t>
      </w:r>
      <w:r w:rsidR="00D668D1" w:rsidRPr="00D668D1">
        <w:rPr>
          <w:rFonts w:cstheme="minorHAnsi"/>
          <w:b/>
          <w:sz w:val="24"/>
          <w:szCs w:val="24"/>
        </w:rPr>
        <w:t>Controller</w:t>
      </w:r>
      <w:r w:rsidR="00D668D1">
        <w:rPr>
          <w:rFonts w:cstheme="minorHAnsi"/>
          <w:sz w:val="24"/>
          <w:szCs w:val="24"/>
        </w:rPr>
        <w:t xml:space="preserve"> </w:t>
      </w:r>
      <w:r w:rsidR="00420AE7" w:rsidRPr="00475F0A">
        <w:rPr>
          <w:rFonts w:cstheme="minorHAnsi"/>
          <w:sz w:val="24"/>
          <w:szCs w:val="24"/>
        </w:rPr>
        <w:t>c</w:t>
      </w:r>
      <w:r w:rsidR="00BE71A2">
        <w:rPr>
          <w:rFonts w:cstheme="minorHAnsi"/>
          <w:sz w:val="24"/>
          <w:szCs w:val="24"/>
        </w:rPr>
        <w:t>he esegue</w:t>
      </w:r>
      <w:r w:rsidR="00721E68">
        <w:rPr>
          <w:rFonts w:cstheme="minorHAnsi"/>
          <w:sz w:val="24"/>
          <w:szCs w:val="24"/>
        </w:rPr>
        <w:t xml:space="preserve"> il ciclo di controllo</w:t>
      </w:r>
      <w:r w:rsidR="003C78E1">
        <w:rPr>
          <w:rFonts w:cstheme="minorHAnsi"/>
          <w:sz w:val="24"/>
          <w:szCs w:val="24"/>
        </w:rPr>
        <w:t xml:space="preserve"> </w:t>
      </w:r>
      <w:r w:rsidR="00735539" w:rsidRPr="00475F0A">
        <w:rPr>
          <w:rFonts w:cstheme="minorHAnsi"/>
          <w:sz w:val="24"/>
          <w:szCs w:val="24"/>
        </w:rPr>
        <w:t xml:space="preserve">con periodo </w:t>
      </w:r>
      <w:r w:rsidR="00735539" w:rsidRPr="00475F0A">
        <w:rPr>
          <w:rFonts w:cstheme="minorHAnsi"/>
          <w:i/>
          <w:sz w:val="24"/>
          <w:szCs w:val="24"/>
        </w:rPr>
        <w:t>T</w:t>
      </w:r>
      <w:r w:rsidR="00735539" w:rsidRPr="00475F0A">
        <w:rPr>
          <w:rFonts w:cstheme="minorHAnsi"/>
          <w:i/>
          <w:sz w:val="24"/>
          <w:szCs w:val="24"/>
          <w:vertAlign w:val="subscript"/>
        </w:rPr>
        <w:t>s</w:t>
      </w:r>
      <w:r w:rsidR="00D0594E" w:rsidRPr="00475F0A">
        <w:rPr>
          <w:rFonts w:cstheme="minorHAnsi"/>
          <w:sz w:val="24"/>
          <w:szCs w:val="24"/>
        </w:rPr>
        <w:t xml:space="preserve">, allo scopo di ottenere l’inseguimento della traiettoria di </w:t>
      </w:r>
      <w:r w:rsidR="00D0594E" w:rsidRPr="00475F0A">
        <w:rPr>
          <w:rFonts w:cstheme="minorHAnsi"/>
          <w:i/>
          <w:sz w:val="24"/>
          <w:szCs w:val="24"/>
        </w:rPr>
        <w:t>pd</w:t>
      </w:r>
      <w:r w:rsidR="00D0594E" w:rsidRPr="00475F0A">
        <w:rPr>
          <w:rFonts w:cstheme="minorHAnsi"/>
          <w:sz w:val="24"/>
          <w:szCs w:val="24"/>
        </w:rPr>
        <w:t xml:space="preserve"> da parte di </w:t>
      </w:r>
      <w:r w:rsidR="00D0594E" w:rsidRPr="00475F0A">
        <w:rPr>
          <w:rFonts w:cstheme="minorHAnsi"/>
          <w:i/>
          <w:sz w:val="24"/>
          <w:szCs w:val="24"/>
        </w:rPr>
        <w:t>pe</w:t>
      </w:r>
      <w:r w:rsidR="00D0594E" w:rsidRPr="00475F0A">
        <w:rPr>
          <w:rFonts w:cstheme="minorHAnsi"/>
          <w:sz w:val="24"/>
          <w:szCs w:val="24"/>
        </w:rPr>
        <w:t xml:space="preserve">, annullando a regime l’errore cartesiano </w:t>
      </w:r>
      <w:r w:rsidR="00D0594E" w:rsidRPr="00475F0A">
        <w:rPr>
          <w:rFonts w:cstheme="minorHAnsi"/>
          <w:i/>
          <w:sz w:val="24"/>
          <w:szCs w:val="24"/>
        </w:rPr>
        <w:t>e</w:t>
      </w:r>
      <w:r w:rsidR="00721E68">
        <w:rPr>
          <w:rFonts w:cstheme="minorHAnsi"/>
          <w:sz w:val="24"/>
          <w:szCs w:val="24"/>
        </w:rPr>
        <w:t>, comandando in velocità (</w:t>
      </w:r>
      <w:r w:rsidR="00721E68" w:rsidRPr="00721E68">
        <w:rPr>
          <w:rFonts w:cstheme="minorHAnsi"/>
          <w:i/>
          <w:sz w:val="24"/>
          <w:szCs w:val="24"/>
        </w:rPr>
        <w:t>qp</w:t>
      </w:r>
      <w:r w:rsidR="00721E68">
        <w:rPr>
          <w:rFonts w:cstheme="minorHAnsi"/>
          <w:sz w:val="24"/>
          <w:szCs w:val="24"/>
        </w:rPr>
        <w:t>) il motore.</w:t>
      </w:r>
    </w:p>
    <w:p w:rsidR="00420AE7" w:rsidRPr="00475F0A" w:rsidRDefault="00D0594E" w:rsidP="00475F0A">
      <w:pPr>
        <w:pStyle w:val="ListParagraph"/>
        <w:ind w:left="780"/>
        <w:jc w:val="both"/>
        <w:rPr>
          <w:rFonts w:cstheme="minorHAnsi"/>
          <w:sz w:val="24"/>
          <w:szCs w:val="24"/>
        </w:rPr>
      </w:pPr>
      <w:r w:rsidRPr="00475F0A">
        <w:rPr>
          <w:rFonts w:cstheme="minorHAnsi"/>
          <w:sz w:val="24"/>
          <w:szCs w:val="24"/>
        </w:rPr>
        <w:t>Si suggerisce di implementare la legge di controllo d</w:t>
      </w:r>
      <w:r w:rsidR="00735539" w:rsidRPr="00475F0A">
        <w:rPr>
          <w:rFonts w:cstheme="minorHAnsi"/>
          <w:sz w:val="24"/>
          <w:szCs w:val="24"/>
        </w:rPr>
        <w:t xml:space="preserve">ello Jacobiano trasposto </w:t>
      </w:r>
      <w:r w:rsidR="00420AE7" w:rsidRPr="00420AE7">
        <w:rPr>
          <w:position w:val="-10"/>
        </w:rPr>
        <w:object w:dxaOrig="1400" w:dyaOrig="360">
          <v:shape id="_x0000_i1041" type="#_x0000_t75" style="width:69.75pt;height:18pt" o:ole="">
            <v:imagedata r:id="rId33" o:title=""/>
          </v:shape>
          <o:OLEObject Type="Embed" ProgID="Equation.3" ShapeID="_x0000_i1041" DrawAspect="Content" ObjectID="_1318850500" r:id="rId34"/>
        </w:object>
      </w:r>
      <w:r w:rsidR="00420AE7" w:rsidRPr="00475F0A">
        <w:rPr>
          <w:rFonts w:cstheme="minorHAnsi"/>
          <w:sz w:val="24"/>
          <w:szCs w:val="24"/>
        </w:rPr>
        <w:t xml:space="preserve">, con </w:t>
      </w:r>
      <w:r w:rsidR="00420AE7" w:rsidRPr="00475F0A">
        <w:rPr>
          <w:rFonts w:cstheme="minorHAnsi"/>
          <w:i/>
          <w:sz w:val="24"/>
          <w:szCs w:val="24"/>
        </w:rPr>
        <w:t>K</w:t>
      </w:r>
      <w:r w:rsidR="00420AE7" w:rsidRPr="00475F0A">
        <w:rPr>
          <w:rFonts w:cstheme="minorHAnsi"/>
          <w:sz w:val="24"/>
          <w:szCs w:val="24"/>
        </w:rPr>
        <w:t xml:space="preserve"> opportuna matrice diagonale dei guadagni che regoli la velocità di convergenza dell’algoritmo.</w:t>
      </w:r>
    </w:p>
    <w:p w:rsidR="006E3164" w:rsidRPr="00033F8C" w:rsidRDefault="006E3164" w:rsidP="00033F8C">
      <w:pPr>
        <w:jc w:val="both"/>
        <w:rPr>
          <w:rFonts w:cstheme="minorHAnsi"/>
          <w:sz w:val="24"/>
          <w:szCs w:val="24"/>
        </w:rPr>
      </w:pPr>
    </w:p>
    <w:sectPr w:rsidR="006E3164" w:rsidRPr="00033F8C" w:rsidSect="00EC579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F821A8"/>
    <w:multiLevelType w:val="hybridMultilevel"/>
    <w:tmpl w:val="C128CE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3F20666"/>
    <w:multiLevelType w:val="hybridMultilevel"/>
    <w:tmpl w:val="8AD8F530"/>
    <w:lvl w:ilvl="0" w:tplc="0410000F">
      <w:start w:val="1"/>
      <w:numFmt w:val="decimal"/>
      <w:lvlText w:val="%1."/>
      <w:lvlJc w:val="left"/>
      <w:pPr>
        <w:ind w:left="780" w:hanging="360"/>
      </w:pPr>
    </w:lvl>
    <w:lvl w:ilvl="1" w:tplc="04100019" w:tentative="1">
      <w:start w:val="1"/>
      <w:numFmt w:val="lowerLetter"/>
      <w:lvlText w:val="%2."/>
      <w:lvlJc w:val="left"/>
      <w:pPr>
        <w:ind w:left="1500" w:hanging="360"/>
      </w:pPr>
    </w:lvl>
    <w:lvl w:ilvl="2" w:tplc="0410001B" w:tentative="1">
      <w:start w:val="1"/>
      <w:numFmt w:val="lowerRoman"/>
      <w:lvlText w:val="%3."/>
      <w:lvlJc w:val="right"/>
      <w:pPr>
        <w:ind w:left="2220" w:hanging="180"/>
      </w:pPr>
    </w:lvl>
    <w:lvl w:ilvl="3" w:tplc="0410000F" w:tentative="1">
      <w:start w:val="1"/>
      <w:numFmt w:val="decimal"/>
      <w:lvlText w:val="%4."/>
      <w:lvlJc w:val="left"/>
      <w:pPr>
        <w:ind w:left="2940" w:hanging="360"/>
      </w:pPr>
    </w:lvl>
    <w:lvl w:ilvl="4" w:tplc="04100019" w:tentative="1">
      <w:start w:val="1"/>
      <w:numFmt w:val="lowerLetter"/>
      <w:lvlText w:val="%5."/>
      <w:lvlJc w:val="left"/>
      <w:pPr>
        <w:ind w:left="3660" w:hanging="360"/>
      </w:pPr>
    </w:lvl>
    <w:lvl w:ilvl="5" w:tplc="0410001B" w:tentative="1">
      <w:start w:val="1"/>
      <w:numFmt w:val="lowerRoman"/>
      <w:lvlText w:val="%6."/>
      <w:lvlJc w:val="right"/>
      <w:pPr>
        <w:ind w:left="4380" w:hanging="180"/>
      </w:pPr>
    </w:lvl>
    <w:lvl w:ilvl="6" w:tplc="0410000F" w:tentative="1">
      <w:start w:val="1"/>
      <w:numFmt w:val="decimal"/>
      <w:lvlText w:val="%7."/>
      <w:lvlJc w:val="left"/>
      <w:pPr>
        <w:ind w:left="5100" w:hanging="360"/>
      </w:pPr>
    </w:lvl>
    <w:lvl w:ilvl="7" w:tplc="04100019" w:tentative="1">
      <w:start w:val="1"/>
      <w:numFmt w:val="lowerLetter"/>
      <w:lvlText w:val="%8."/>
      <w:lvlJc w:val="left"/>
      <w:pPr>
        <w:ind w:left="5820" w:hanging="360"/>
      </w:pPr>
    </w:lvl>
    <w:lvl w:ilvl="8" w:tplc="0410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283"/>
  <w:characterSpacingControl w:val="doNotCompress"/>
  <w:compat/>
  <w:rsids>
    <w:rsidRoot w:val="001E1267"/>
    <w:rsid w:val="00025A3B"/>
    <w:rsid w:val="00033F8C"/>
    <w:rsid w:val="000A5241"/>
    <w:rsid w:val="000E448E"/>
    <w:rsid w:val="000E6AC4"/>
    <w:rsid w:val="001131E6"/>
    <w:rsid w:val="00155089"/>
    <w:rsid w:val="00161EA7"/>
    <w:rsid w:val="001C440E"/>
    <w:rsid w:val="001D13D7"/>
    <w:rsid w:val="001D6877"/>
    <w:rsid w:val="001E1267"/>
    <w:rsid w:val="001E239F"/>
    <w:rsid w:val="002140D0"/>
    <w:rsid w:val="002B4251"/>
    <w:rsid w:val="00300056"/>
    <w:rsid w:val="00392F21"/>
    <w:rsid w:val="00396830"/>
    <w:rsid w:val="003B7FEA"/>
    <w:rsid w:val="003C78E1"/>
    <w:rsid w:val="003D50A9"/>
    <w:rsid w:val="003F09E2"/>
    <w:rsid w:val="004102E3"/>
    <w:rsid w:val="00420AE7"/>
    <w:rsid w:val="00464DE2"/>
    <w:rsid w:val="004727B7"/>
    <w:rsid w:val="00475F0A"/>
    <w:rsid w:val="00485215"/>
    <w:rsid w:val="004A1CBC"/>
    <w:rsid w:val="004C6526"/>
    <w:rsid w:val="005537F4"/>
    <w:rsid w:val="005E2D67"/>
    <w:rsid w:val="00607086"/>
    <w:rsid w:val="006177A2"/>
    <w:rsid w:val="00667B16"/>
    <w:rsid w:val="006749AE"/>
    <w:rsid w:val="00676249"/>
    <w:rsid w:val="006B1CD5"/>
    <w:rsid w:val="006E3164"/>
    <w:rsid w:val="007218F8"/>
    <w:rsid w:val="00721E68"/>
    <w:rsid w:val="00735539"/>
    <w:rsid w:val="008242FB"/>
    <w:rsid w:val="00850CFD"/>
    <w:rsid w:val="00875EBE"/>
    <w:rsid w:val="008A0ABA"/>
    <w:rsid w:val="008B5D30"/>
    <w:rsid w:val="008D1BF0"/>
    <w:rsid w:val="009172BF"/>
    <w:rsid w:val="00947B6A"/>
    <w:rsid w:val="00977C0F"/>
    <w:rsid w:val="009814DD"/>
    <w:rsid w:val="00A46418"/>
    <w:rsid w:val="00A51D7E"/>
    <w:rsid w:val="00A90C3A"/>
    <w:rsid w:val="00AB34F5"/>
    <w:rsid w:val="00AB3778"/>
    <w:rsid w:val="00AD02A8"/>
    <w:rsid w:val="00B15FD9"/>
    <w:rsid w:val="00B311CA"/>
    <w:rsid w:val="00B46E1C"/>
    <w:rsid w:val="00B8412B"/>
    <w:rsid w:val="00BE36D1"/>
    <w:rsid w:val="00BE71A2"/>
    <w:rsid w:val="00BF484D"/>
    <w:rsid w:val="00BF6FAC"/>
    <w:rsid w:val="00C34953"/>
    <w:rsid w:val="00C47D28"/>
    <w:rsid w:val="00CD56FC"/>
    <w:rsid w:val="00CE2A8B"/>
    <w:rsid w:val="00D0594E"/>
    <w:rsid w:val="00D433E5"/>
    <w:rsid w:val="00D47D09"/>
    <w:rsid w:val="00D64548"/>
    <w:rsid w:val="00D668D1"/>
    <w:rsid w:val="00DF5203"/>
    <w:rsid w:val="00E625FE"/>
    <w:rsid w:val="00EA52D4"/>
    <w:rsid w:val="00EA6CA1"/>
    <w:rsid w:val="00EC579F"/>
    <w:rsid w:val="00EE7243"/>
    <w:rsid w:val="00F03182"/>
    <w:rsid w:val="00F46413"/>
    <w:rsid w:val="00F87A89"/>
    <w:rsid w:val="00FC6DDE"/>
    <w:rsid w:val="00FF12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3"/>
    <o:shapelayout v:ext="edit">
      <o:idmap v:ext="edit" data="1"/>
      <o:rules v:ext="edit">
        <o:r id="V:Rule3" type="arc" idref="#_x0000_s1039"/>
        <o:r id="V:Rule6" type="connector" idref="#_x0000_s1033"/>
        <o:r id="V:Rule7" type="connector" idref="#_x0000_s1034"/>
        <o:r id="V:Rule8" type="connector" idref="#_x0000_s1036"/>
        <o:r id="V:Rule9" type="connector" idref="#_x0000_s1042"/>
      </o:rules>
      <o:regrouptable v:ext="edit">
        <o:entry new="1" old="0"/>
        <o:entry new="2" old="0"/>
        <o:entry new="3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79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6526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C652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C6526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850C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D02A8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AD02A8"/>
    <w:rPr>
      <w:color w:val="800080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A90C3A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oleObject" Target="embeddings/oleObject3.bin"/><Relationship Id="rId18" Type="http://schemas.openxmlformats.org/officeDocument/2006/relationships/image" Target="media/image6.wmf"/><Relationship Id="rId26" Type="http://schemas.openxmlformats.org/officeDocument/2006/relationships/image" Target="media/image10.wmf"/><Relationship Id="rId3" Type="http://schemas.openxmlformats.org/officeDocument/2006/relationships/styles" Target="styles.xml"/><Relationship Id="rId21" Type="http://schemas.openxmlformats.org/officeDocument/2006/relationships/oleObject" Target="embeddings/oleObject7.bin"/><Relationship Id="rId34" Type="http://schemas.openxmlformats.org/officeDocument/2006/relationships/oleObject" Target="embeddings/oleObject13.bin"/><Relationship Id="rId7" Type="http://schemas.openxmlformats.org/officeDocument/2006/relationships/hyperlink" Target="http://www.tutorialpc.it/c++12.asp" TargetMode="Externa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image" Target="media/image14.wmf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0" Type="http://schemas.openxmlformats.org/officeDocument/2006/relationships/image" Target="media/image7.wmf"/><Relationship Id="rId29" Type="http://schemas.openxmlformats.org/officeDocument/2006/relationships/oleObject" Target="embeddings/oleObject11.bin"/><Relationship Id="rId1" Type="http://schemas.openxmlformats.org/officeDocument/2006/relationships/customXml" Target="../customXml/item1.xml"/><Relationship Id="rId6" Type="http://schemas.openxmlformats.org/officeDocument/2006/relationships/hyperlink" Target="http://eris.liralab.it/yarpdoc/de/d8d/group__key__class.html" TargetMode="External"/><Relationship Id="rId11" Type="http://schemas.openxmlformats.org/officeDocument/2006/relationships/oleObject" Target="embeddings/oleObject2.bin"/><Relationship Id="rId24" Type="http://schemas.openxmlformats.org/officeDocument/2006/relationships/image" Target="media/image9.wmf"/><Relationship Id="rId32" Type="http://schemas.openxmlformats.org/officeDocument/2006/relationships/oleObject" Target="embeddings/oleObject12.bin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theme" Target="theme/theme1.xml"/><Relationship Id="rId10" Type="http://schemas.openxmlformats.org/officeDocument/2006/relationships/image" Target="media/image2.wmf"/><Relationship Id="rId19" Type="http://schemas.openxmlformats.org/officeDocument/2006/relationships/oleObject" Target="embeddings/oleObject6.bin"/><Relationship Id="rId31" Type="http://schemas.openxmlformats.org/officeDocument/2006/relationships/image" Target="media/image13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4.wmf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png"/><Relationship Id="rId3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C4CC2B-D585-44BA-956F-F6A63CA98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</TotalTime>
  <Pages>3</Pages>
  <Words>523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Ugo Pattacini</dc:creator>
  <cp:keywords/>
  <dc:description/>
  <cp:lastModifiedBy>Ugo Pattacini</cp:lastModifiedBy>
  <cp:revision>64</cp:revision>
  <dcterms:created xsi:type="dcterms:W3CDTF">2009-11-03T11:40:00Z</dcterms:created>
  <dcterms:modified xsi:type="dcterms:W3CDTF">2009-11-04T13:34:00Z</dcterms:modified>
</cp:coreProperties>
</file>